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C28" w:rsidRDefault="00745C28" w:rsidP="00745C28">
      <w:pPr>
        <w:pStyle w:val="Heading2"/>
        <w:rPr>
          <w:rtl/>
          <w:lang w:bidi="prs-AF"/>
        </w:rPr>
      </w:pPr>
      <w:r>
        <w:rPr>
          <w:rFonts w:hint="cs"/>
          <w:rtl/>
        </w:rPr>
        <w:t xml:space="preserve">باکس </w:t>
      </w:r>
      <w:r>
        <w:t>OTO</w:t>
      </w:r>
      <w:r>
        <w:rPr>
          <w:rFonts w:hint="cs"/>
          <w:rtl/>
          <w:lang w:bidi="prs-AF"/>
        </w:rPr>
        <w:t xml:space="preserve"> فیبر نوری 4</w:t>
      </w:r>
      <w:r>
        <w:rPr>
          <w:rFonts w:hint="cs"/>
          <w:rtl/>
          <w:lang w:bidi="prs-AF"/>
        </w:rPr>
        <w:t xml:space="preserve"> پورت</w:t>
      </w:r>
    </w:p>
    <w:p w:rsidR="00293DF7" w:rsidRDefault="00745C28" w:rsidP="00961584">
      <w:pPr>
        <w:rPr>
          <w:rFonts w:hint="cs"/>
          <w:rtl/>
          <w:lang w:bidi="prs-AF"/>
        </w:rPr>
      </w:pPr>
      <w:r>
        <w:rPr>
          <w:rFonts w:hint="cs"/>
          <w:rtl/>
        </w:rPr>
        <w:t xml:space="preserve">باکس </w:t>
      </w:r>
      <w:r>
        <w:t>OTO</w:t>
      </w:r>
      <w:r>
        <w:rPr>
          <w:rFonts w:hint="cs"/>
          <w:rtl/>
          <w:lang w:bidi="prs-AF"/>
        </w:rPr>
        <w:t xml:space="preserve"> فیبر نوری </w:t>
      </w:r>
      <w:r>
        <w:rPr>
          <w:rFonts w:hint="cs"/>
          <w:rtl/>
          <w:lang w:bidi="prs-AF"/>
        </w:rPr>
        <w:t>4</w:t>
      </w:r>
      <w:r>
        <w:rPr>
          <w:rFonts w:hint="cs"/>
          <w:rtl/>
          <w:lang w:bidi="prs-AF"/>
        </w:rPr>
        <w:t xml:space="preserve"> پورت یا به عبارت دیگر </w:t>
      </w:r>
      <w:r>
        <w:t xml:space="preserve">Optical telecommunications </w:t>
      </w:r>
      <w:proofErr w:type="spellStart"/>
      <w:r>
        <w:t>oulter</w:t>
      </w:r>
      <w:proofErr w:type="spellEnd"/>
      <w:r>
        <w:rPr>
          <w:rFonts w:hint="cs"/>
          <w:rtl/>
          <w:lang w:bidi="prs-AF"/>
        </w:rPr>
        <w:t xml:space="preserve"> </w:t>
      </w:r>
      <w:r w:rsidR="00293DF7">
        <w:rPr>
          <w:rFonts w:hint="cs"/>
          <w:rtl/>
          <w:lang w:bidi="prs-AF"/>
        </w:rPr>
        <w:t xml:space="preserve">از تجهیزات مهم در صنایع فیبر نوری می باشد. از این باکس ها در پروژه های </w:t>
      </w:r>
      <w:r w:rsidR="00293DF7">
        <w:t>FFTH</w:t>
      </w:r>
      <w:r w:rsidR="00293DF7">
        <w:rPr>
          <w:rFonts w:hint="cs"/>
          <w:rtl/>
          <w:lang w:bidi="prs-AF"/>
        </w:rPr>
        <w:t xml:space="preserve"> برای اتصال شبکه پسیو به </w:t>
      </w:r>
      <w:r w:rsidR="00293DF7">
        <w:t>PON</w:t>
      </w:r>
      <w:r w:rsidR="00961584">
        <w:rPr>
          <w:rFonts w:hint="cs"/>
          <w:rtl/>
          <w:lang w:bidi="prs-AF"/>
        </w:rPr>
        <w:t xml:space="preserve"> استفاده می شود. برای خرید </w:t>
      </w:r>
      <w:r w:rsidR="00961584">
        <w:rPr>
          <w:rFonts w:hint="cs"/>
          <w:rtl/>
        </w:rPr>
        <w:t xml:space="preserve">باکس </w:t>
      </w:r>
      <w:r w:rsidR="00961584">
        <w:t>OTO</w:t>
      </w:r>
      <w:r w:rsidR="00961584">
        <w:rPr>
          <w:rFonts w:hint="cs"/>
          <w:rtl/>
          <w:lang w:bidi="prs-AF"/>
        </w:rPr>
        <w:t xml:space="preserve"> فیبر نوری 4 پورت</w:t>
      </w:r>
      <w:r w:rsidR="00961584">
        <w:rPr>
          <w:rFonts w:hint="cs"/>
          <w:rtl/>
          <w:lang w:bidi="prs-AF"/>
        </w:rPr>
        <w:t xml:space="preserve"> می توانید همین حالا با بخش فروش ما تماس گرفته و از مشاوره رایگان ما بهره‌مند شوید.</w:t>
      </w:r>
    </w:p>
    <w:p w:rsidR="00745C28" w:rsidRDefault="00745C28" w:rsidP="00745C28">
      <w:pPr>
        <w:pStyle w:val="Heading2"/>
        <w:rPr>
          <w:rtl/>
          <w:lang w:bidi="prs-AF"/>
        </w:rPr>
      </w:pPr>
      <w:r>
        <w:rPr>
          <w:rFonts w:hint="cs"/>
          <w:rtl/>
        </w:rPr>
        <w:t xml:space="preserve">ویژگی باکس </w:t>
      </w:r>
      <w:r>
        <w:t>OTO</w:t>
      </w:r>
      <w:r>
        <w:rPr>
          <w:rFonts w:hint="cs"/>
          <w:rtl/>
          <w:lang w:bidi="prs-AF"/>
        </w:rPr>
        <w:t xml:space="preserve"> فیبر نوری 2 پورت</w:t>
      </w:r>
    </w:p>
    <w:p w:rsidR="00961584" w:rsidRDefault="00961584" w:rsidP="00961584">
      <w:pPr>
        <w:rPr>
          <w:rFonts w:hint="cs"/>
          <w:rtl/>
          <w:lang w:bidi="prs-AF"/>
        </w:rPr>
      </w:pPr>
      <w:r>
        <w:rPr>
          <w:rFonts w:hint="cs"/>
          <w:rtl/>
        </w:rPr>
        <w:t xml:space="preserve">باکس </w:t>
      </w:r>
      <w:r>
        <w:t>OTO</w:t>
      </w:r>
      <w:r>
        <w:rPr>
          <w:rFonts w:hint="cs"/>
          <w:rtl/>
          <w:lang w:bidi="prs-AF"/>
        </w:rPr>
        <w:t xml:space="preserve"> فیبر نوری 4 پورت </w:t>
      </w:r>
      <w:r>
        <w:rPr>
          <w:rFonts w:hint="cs"/>
          <w:rtl/>
          <w:lang w:bidi="prs-AF"/>
        </w:rPr>
        <w:t>در کنار پریز های تلفن به صورت روکار و توکار نصب می شوند. این محصول ویژگی های منحصر به‌فردی دارد که برخی از آن ها عبارت‌اند از:</w:t>
      </w:r>
    </w:p>
    <w:p w:rsidR="00745C28" w:rsidRDefault="00745C28" w:rsidP="00745C28">
      <w:pPr>
        <w:pStyle w:val="ListParagraph"/>
        <w:numPr>
          <w:ilvl w:val="0"/>
          <w:numId w:val="1"/>
        </w:numPr>
        <w:rPr>
          <w:rtl/>
          <w:lang w:bidi="prs-AF"/>
        </w:rPr>
      </w:pPr>
      <w:r>
        <w:rPr>
          <w:rFonts w:hint="cs"/>
          <w:rtl/>
          <w:lang w:bidi="prs-AF"/>
        </w:rPr>
        <w:t>اندازه کوچک</w:t>
      </w:r>
    </w:p>
    <w:p w:rsidR="00745C28" w:rsidRDefault="00745C28" w:rsidP="00745C28">
      <w:pPr>
        <w:pStyle w:val="ListParagraph"/>
        <w:numPr>
          <w:ilvl w:val="0"/>
          <w:numId w:val="1"/>
        </w:numPr>
        <w:rPr>
          <w:rtl/>
          <w:lang w:bidi="prs-AF"/>
        </w:rPr>
      </w:pPr>
      <w:r>
        <w:rPr>
          <w:rFonts w:hint="cs"/>
          <w:rtl/>
          <w:lang w:bidi="prs-AF"/>
        </w:rPr>
        <w:t>حمل و نقل آسان</w:t>
      </w:r>
    </w:p>
    <w:p w:rsidR="00745C28" w:rsidRDefault="00745C28" w:rsidP="00745C28">
      <w:pPr>
        <w:pStyle w:val="ListParagraph"/>
        <w:numPr>
          <w:ilvl w:val="0"/>
          <w:numId w:val="1"/>
        </w:numPr>
        <w:rPr>
          <w:rtl/>
          <w:lang w:bidi="prs-AF"/>
        </w:rPr>
      </w:pPr>
      <w:r>
        <w:rPr>
          <w:rFonts w:hint="cs"/>
          <w:rtl/>
          <w:lang w:bidi="prs-AF"/>
        </w:rPr>
        <w:t xml:space="preserve">استحکام بالا </w:t>
      </w:r>
    </w:p>
    <w:p w:rsidR="00745C28" w:rsidRDefault="00745C28" w:rsidP="00745C28">
      <w:pPr>
        <w:pStyle w:val="ListParagraph"/>
        <w:numPr>
          <w:ilvl w:val="0"/>
          <w:numId w:val="1"/>
        </w:numPr>
        <w:rPr>
          <w:rtl/>
          <w:lang w:bidi="prs-AF"/>
        </w:rPr>
      </w:pPr>
      <w:r>
        <w:rPr>
          <w:rFonts w:hint="cs"/>
          <w:rtl/>
          <w:lang w:bidi="prs-AF"/>
        </w:rPr>
        <w:t>نصب بسیار آسان</w:t>
      </w:r>
    </w:p>
    <w:p w:rsidR="00745C28" w:rsidRDefault="00745C28" w:rsidP="00745C28">
      <w:pPr>
        <w:pStyle w:val="ListParagraph"/>
        <w:numPr>
          <w:ilvl w:val="0"/>
          <w:numId w:val="1"/>
        </w:numPr>
        <w:rPr>
          <w:rtl/>
          <w:lang w:bidi="prs-AF"/>
        </w:rPr>
      </w:pPr>
      <w:r>
        <w:rPr>
          <w:rFonts w:hint="cs"/>
          <w:rtl/>
          <w:lang w:bidi="prs-AF"/>
        </w:rPr>
        <w:t xml:space="preserve">محافظت از فیوژن </w:t>
      </w:r>
    </w:p>
    <w:p w:rsidR="00745C28" w:rsidRDefault="00745C28" w:rsidP="00745C28">
      <w:pPr>
        <w:pStyle w:val="ListParagraph"/>
        <w:numPr>
          <w:ilvl w:val="0"/>
          <w:numId w:val="1"/>
        </w:numPr>
        <w:rPr>
          <w:rtl/>
          <w:lang w:bidi="prs-AF"/>
        </w:rPr>
      </w:pPr>
      <w:r>
        <w:rPr>
          <w:rFonts w:hint="cs"/>
          <w:rtl/>
          <w:lang w:bidi="prs-AF"/>
        </w:rPr>
        <w:t>نگهداری آسان</w:t>
      </w:r>
    </w:p>
    <w:p w:rsidR="00745C28" w:rsidRDefault="00745C28" w:rsidP="00745C28">
      <w:pPr>
        <w:pStyle w:val="ListParagraph"/>
        <w:numPr>
          <w:ilvl w:val="0"/>
          <w:numId w:val="1"/>
        </w:numPr>
        <w:rPr>
          <w:rtl/>
          <w:lang w:bidi="prs-AF"/>
        </w:rPr>
      </w:pPr>
      <w:r>
        <w:rPr>
          <w:rFonts w:hint="cs"/>
          <w:rtl/>
          <w:lang w:bidi="prs-AF"/>
        </w:rPr>
        <w:t>مقاوم در شرایط آب و هوایی سخت</w:t>
      </w:r>
    </w:p>
    <w:p w:rsidR="00745C28" w:rsidRPr="004D2AEF" w:rsidRDefault="00745C28" w:rsidP="00745C28">
      <w:pPr>
        <w:pStyle w:val="ListParagraph"/>
        <w:numPr>
          <w:ilvl w:val="0"/>
          <w:numId w:val="1"/>
        </w:numPr>
        <w:rPr>
          <w:rtl/>
          <w:lang w:bidi="prs-AF"/>
        </w:rPr>
      </w:pPr>
      <w:r>
        <w:rPr>
          <w:rFonts w:hint="cs"/>
          <w:rtl/>
          <w:lang w:bidi="prs-AF"/>
        </w:rPr>
        <w:t>وزن سبک</w:t>
      </w:r>
      <w:bookmarkStart w:id="0" w:name="_GoBack"/>
      <w:bookmarkEnd w:id="0"/>
    </w:p>
    <w:p w:rsidR="00745C28" w:rsidRDefault="00745C28" w:rsidP="00293DF7">
      <w:pPr>
        <w:pStyle w:val="Heading2"/>
        <w:rPr>
          <w:rtl/>
          <w:lang w:bidi="prs-AF"/>
        </w:rPr>
      </w:pPr>
      <w:r>
        <w:rPr>
          <w:rFonts w:hint="cs"/>
          <w:rtl/>
        </w:rPr>
        <w:t xml:space="preserve">راهنمای خرید باکس </w:t>
      </w:r>
      <w:r>
        <w:t>OTO</w:t>
      </w:r>
      <w:r>
        <w:rPr>
          <w:rFonts w:hint="cs"/>
          <w:rtl/>
          <w:lang w:bidi="prs-AF"/>
        </w:rPr>
        <w:t xml:space="preserve"> فیبر نوری </w:t>
      </w:r>
      <w:r w:rsidR="00293DF7">
        <w:rPr>
          <w:rFonts w:hint="cs"/>
          <w:rtl/>
          <w:lang w:bidi="prs-AF"/>
        </w:rPr>
        <w:t>4</w:t>
      </w:r>
      <w:r>
        <w:rPr>
          <w:rFonts w:hint="cs"/>
          <w:rtl/>
          <w:lang w:bidi="prs-AF"/>
        </w:rPr>
        <w:t xml:space="preserve"> پورت</w:t>
      </w:r>
    </w:p>
    <w:p w:rsidR="00745C28" w:rsidRDefault="00745C28" w:rsidP="00293DF7">
      <w:pPr>
        <w:rPr>
          <w:rFonts w:hint="cs"/>
          <w:rtl/>
          <w:lang w:bidi="prs-AF"/>
        </w:rPr>
      </w:pPr>
      <w:r>
        <w:rPr>
          <w:rFonts w:hint="cs"/>
          <w:rtl/>
        </w:rPr>
        <w:t xml:space="preserve">قیمت </w:t>
      </w:r>
      <w:r>
        <w:rPr>
          <w:rFonts w:ascii="IRANSans" w:hAnsi="IRANSans"/>
          <w:color w:val="212121"/>
          <w:sz w:val="21"/>
          <w:szCs w:val="21"/>
          <w:shd w:val="clear" w:color="auto" w:fill="FFFFFF"/>
          <w:rtl/>
        </w:rPr>
        <w:t>باکس</w:t>
      </w:r>
      <w:r>
        <w:rPr>
          <w:rFonts w:ascii="IRANSans" w:hAnsi="IRANSans"/>
          <w:color w:val="212121"/>
          <w:sz w:val="21"/>
          <w:szCs w:val="21"/>
          <w:shd w:val="clear" w:color="auto" w:fill="FFFFFF"/>
        </w:rPr>
        <w:t xml:space="preserve"> OTO </w:t>
      </w:r>
      <w:r>
        <w:rPr>
          <w:rFonts w:ascii="IRANSans" w:hAnsi="IRANSans"/>
          <w:color w:val="212121"/>
          <w:sz w:val="21"/>
          <w:szCs w:val="21"/>
          <w:shd w:val="clear" w:color="auto" w:fill="FFFFFF"/>
          <w:rtl/>
        </w:rPr>
        <w:t xml:space="preserve">فیبر نوری </w:t>
      </w:r>
      <w:r w:rsidR="00293DF7">
        <w:rPr>
          <w:rFonts w:ascii="IRANSans" w:hAnsi="IRANSans" w:hint="cs"/>
          <w:color w:val="212121"/>
          <w:sz w:val="21"/>
          <w:szCs w:val="21"/>
          <w:shd w:val="clear" w:color="auto" w:fill="FFFFFF"/>
          <w:rtl/>
        </w:rPr>
        <w:t>4</w:t>
      </w:r>
      <w:r>
        <w:rPr>
          <w:rFonts w:ascii="IRANSans" w:hAnsi="IRANSans"/>
          <w:color w:val="212121"/>
          <w:sz w:val="21"/>
          <w:szCs w:val="21"/>
          <w:shd w:val="clear" w:color="auto" w:fill="FFFFFF"/>
          <w:rtl/>
        </w:rPr>
        <w:t xml:space="preserve"> پورت</w:t>
      </w:r>
      <w:r>
        <w:rPr>
          <w:rFonts w:ascii="IRANSans" w:hAnsi="IRANSans" w:hint="cs"/>
          <w:color w:val="212121"/>
          <w:sz w:val="21"/>
          <w:szCs w:val="21"/>
          <w:shd w:val="clear" w:color="auto" w:fill="FFFFFF"/>
          <w:rtl/>
        </w:rPr>
        <w:t xml:space="preserve"> به عوامل زیادی وابسته است اما متاسفانه امروزه به دلیل نوساناتی که در بازار موجود می باشد؛ نمی توان قیمت ثابتی را برای این باکس ها در نظر گرفت. شما عزیزان می توانید برای خرید </w:t>
      </w:r>
      <w:r>
        <w:rPr>
          <w:rFonts w:ascii="IRANSans" w:hAnsi="IRANSans"/>
          <w:color w:val="212121"/>
          <w:sz w:val="21"/>
          <w:szCs w:val="21"/>
          <w:shd w:val="clear" w:color="auto" w:fill="FFFFFF"/>
          <w:rtl/>
        </w:rPr>
        <w:t>باکس</w:t>
      </w:r>
      <w:r>
        <w:rPr>
          <w:rFonts w:ascii="IRANSans" w:hAnsi="IRANSans"/>
          <w:color w:val="212121"/>
          <w:sz w:val="21"/>
          <w:szCs w:val="21"/>
          <w:shd w:val="clear" w:color="auto" w:fill="FFFFFF"/>
        </w:rPr>
        <w:t xml:space="preserve"> OTO </w:t>
      </w:r>
      <w:r>
        <w:rPr>
          <w:rFonts w:ascii="IRANSans" w:hAnsi="IRANSans"/>
          <w:color w:val="212121"/>
          <w:sz w:val="21"/>
          <w:szCs w:val="21"/>
          <w:shd w:val="clear" w:color="auto" w:fill="FFFFFF"/>
          <w:rtl/>
        </w:rPr>
        <w:t xml:space="preserve">فیبر نوری </w:t>
      </w:r>
      <w:r w:rsidR="00293DF7">
        <w:rPr>
          <w:rFonts w:ascii="IRANSans" w:hAnsi="IRANSans" w:hint="cs"/>
          <w:color w:val="212121"/>
          <w:sz w:val="21"/>
          <w:szCs w:val="21"/>
          <w:shd w:val="clear" w:color="auto" w:fill="FFFFFF"/>
          <w:rtl/>
        </w:rPr>
        <w:t>4</w:t>
      </w:r>
      <w:r>
        <w:rPr>
          <w:rFonts w:ascii="IRANSans" w:hAnsi="IRANSans"/>
          <w:color w:val="212121"/>
          <w:sz w:val="21"/>
          <w:szCs w:val="21"/>
          <w:shd w:val="clear" w:color="auto" w:fill="FFFFFF"/>
          <w:rtl/>
        </w:rPr>
        <w:t xml:space="preserve"> پورت</w:t>
      </w:r>
      <w:r>
        <w:rPr>
          <w:rFonts w:ascii="IRANSans" w:hAnsi="IRANSans" w:hint="cs"/>
          <w:color w:val="212121"/>
          <w:sz w:val="21"/>
          <w:szCs w:val="21"/>
          <w:shd w:val="clear" w:color="auto" w:fill="FFFFFF"/>
          <w:rtl/>
        </w:rPr>
        <w:t xml:space="preserve"> و مشاوره رایگان با کارشناسان ما در بخش فروش تماس بگیرید.</w:t>
      </w:r>
    </w:p>
    <w:p w:rsidR="00745C28" w:rsidRDefault="00745C28" w:rsidP="00745C28">
      <w:pPr>
        <w:pStyle w:val="Heading2"/>
        <w:rPr>
          <w:rtl/>
          <w:lang w:bidi="prs-AF"/>
        </w:rPr>
      </w:pPr>
      <w:r>
        <w:rPr>
          <w:rFonts w:hint="cs"/>
          <w:rtl/>
        </w:rPr>
        <w:t xml:space="preserve">مشخصات فنی باکس </w:t>
      </w:r>
      <w:r>
        <w:t>OTO</w:t>
      </w:r>
      <w:r>
        <w:rPr>
          <w:rFonts w:hint="cs"/>
          <w:rtl/>
          <w:lang w:bidi="prs-AF"/>
        </w:rPr>
        <w:t xml:space="preserve"> فیبر نوری 2 پورت</w:t>
      </w:r>
    </w:p>
    <w:tbl>
      <w:tblPr>
        <w:tblStyle w:val="TableGrid"/>
        <w:bidiVisual/>
        <w:tblW w:w="0" w:type="auto"/>
        <w:tblLook w:val="04A0" w:firstRow="1" w:lastRow="0" w:firstColumn="1" w:lastColumn="0" w:noHBand="0" w:noVBand="1"/>
      </w:tblPr>
      <w:tblGrid>
        <w:gridCol w:w="4508"/>
        <w:gridCol w:w="4508"/>
      </w:tblGrid>
      <w:tr w:rsidR="00745C28" w:rsidTr="0030654B">
        <w:tc>
          <w:tcPr>
            <w:tcW w:w="4508" w:type="dxa"/>
          </w:tcPr>
          <w:p w:rsidR="00745C28" w:rsidRPr="003B4928" w:rsidRDefault="00745C28" w:rsidP="0030654B">
            <w:pPr>
              <w:pStyle w:val="NoSpacing"/>
              <w:jc w:val="center"/>
              <w:rPr>
                <w:b/>
                <w:bCs/>
                <w:sz w:val="18"/>
                <w:szCs w:val="20"/>
                <w:rtl/>
                <w:lang w:bidi="prs-AF"/>
              </w:rPr>
            </w:pPr>
            <w:r w:rsidRPr="003B4928">
              <w:rPr>
                <w:rFonts w:hint="cs"/>
                <w:b/>
                <w:bCs/>
                <w:sz w:val="18"/>
                <w:szCs w:val="20"/>
                <w:rtl/>
                <w:lang w:bidi="prs-AF"/>
              </w:rPr>
              <w:t>نام محصل</w:t>
            </w:r>
          </w:p>
        </w:tc>
        <w:tc>
          <w:tcPr>
            <w:tcW w:w="4508" w:type="dxa"/>
          </w:tcPr>
          <w:p w:rsidR="00745C28" w:rsidRPr="003B4928" w:rsidRDefault="00745C28" w:rsidP="00293DF7">
            <w:pPr>
              <w:pStyle w:val="NoSpacing"/>
              <w:jc w:val="center"/>
              <w:rPr>
                <w:b/>
                <w:bCs/>
                <w:sz w:val="18"/>
                <w:szCs w:val="20"/>
                <w:rtl/>
                <w:lang w:bidi="prs-AF"/>
              </w:rPr>
            </w:pPr>
            <w:r w:rsidRPr="003B4928">
              <w:rPr>
                <w:rFonts w:hint="cs"/>
                <w:b/>
                <w:bCs/>
                <w:sz w:val="18"/>
                <w:szCs w:val="20"/>
                <w:rtl/>
                <w:lang w:bidi="prs-AF"/>
              </w:rPr>
              <w:t xml:space="preserve">باکس </w:t>
            </w:r>
            <w:r w:rsidRPr="003B4928">
              <w:rPr>
                <w:b/>
                <w:bCs/>
                <w:lang w:bidi="prs-AF"/>
              </w:rPr>
              <w:t>OTO</w:t>
            </w:r>
            <w:r w:rsidRPr="003B4928">
              <w:rPr>
                <w:rFonts w:hint="cs"/>
                <w:b/>
                <w:bCs/>
                <w:rtl/>
                <w:lang w:bidi="prs-AF"/>
              </w:rPr>
              <w:t xml:space="preserve"> </w:t>
            </w:r>
            <w:r w:rsidRPr="003B4928">
              <w:rPr>
                <w:rFonts w:hint="cs"/>
                <w:b/>
                <w:bCs/>
                <w:sz w:val="18"/>
                <w:szCs w:val="20"/>
                <w:rtl/>
                <w:lang w:bidi="prs-AF"/>
              </w:rPr>
              <w:t xml:space="preserve">فیبر نوری </w:t>
            </w:r>
            <w:r w:rsidR="00293DF7">
              <w:rPr>
                <w:rFonts w:hint="cs"/>
                <w:b/>
                <w:bCs/>
                <w:sz w:val="18"/>
                <w:szCs w:val="20"/>
                <w:rtl/>
                <w:lang w:bidi="prs-AF"/>
              </w:rPr>
              <w:t>4</w:t>
            </w:r>
            <w:r w:rsidRPr="003B4928">
              <w:rPr>
                <w:rFonts w:hint="cs"/>
                <w:b/>
                <w:bCs/>
                <w:sz w:val="18"/>
                <w:szCs w:val="20"/>
                <w:rtl/>
                <w:lang w:bidi="prs-AF"/>
              </w:rPr>
              <w:t xml:space="preserve"> پورت</w:t>
            </w:r>
          </w:p>
        </w:tc>
      </w:tr>
      <w:tr w:rsidR="00745C28" w:rsidTr="0030654B">
        <w:tc>
          <w:tcPr>
            <w:tcW w:w="4508" w:type="dxa"/>
          </w:tcPr>
          <w:p w:rsidR="00745C28" w:rsidRPr="003B4928" w:rsidRDefault="00745C28" w:rsidP="0030654B">
            <w:pPr>
              <w:pStyle w:val="NoSpacing"/>
              <w:jc w:val="center"/>
              <w:rPr>
                <w:b/>
                <w:bCs/>
                <w:sz w:val="18"/>
                <w:szCs w:val="20"/>
                <w:rtl/>
                <w:lang w:bidi="prs-AF"/>
              </w:rPr>
            </w:pPr>
            <w:r w:rsidRPr="003B4928">
              <w:rPr>
                <w:rFonts w:hint="cs"/>
                <w:b/>
                <w:bCs/>
                <w:sz w:val="18"/>
                <w:szCs w:val="20"/>
                <w:rtl/>
                <w:lang w:bidi="prs-AF"/>
              </w:rPr>
              <w:t>تعداد پورت</w:t>
            </w:r>
          </w:p>
        </w:tc>
        <w:tc>
          <w:tcPr>
            <w:tcW w:w="4508" w:type="dxa"/>
          </w:tcPr>
          <w:p w:rsidR="00745C28" w:rsidRPr="003B4928" w:rsidRDefault="00293DF7" w:rsidP="0030654B">
            <w:pPr>
              <w:pStyle w:val="NoSpacing"/>
              <w:jc w:val="center"/>
              <w:rPr>
                <w:rFonts w:hint="cs"/>
                <w:b/>
                <w:bCs/>
                <w:sz w:val="18"/>
                <w:szCs w:val="20"/>
                <w:rtl/>
                <w:lang w:bidi="prs-AF"/>
              </w:rPr>
            </w:pPr>
            <w:r>
              <w:rPr>
                <w:rFonts w:hint="cs"/>
                <w:b/>
                <w:bCs/>
                <w:sz w:val="18"/>
                <w:szCs w:val="20"/>
                <w:rtl/>
                <w:lang w:bidi="prs-AF"/>
              </w:rPr>
              <w:t>4</w:t>
            </w:r>
          </w:p>
        </w:tc>
      </w:tr>
      <w:tr w:rsidR="00745C28" w:rsidTr="0030654B">
        <w:tc>
          <w:tcPr>
            <w:tcW w:w="4508" w:type="dxa"/>
          </w:tcPr>
          <w:p w:rsidR="00745C28" w:rsidRPr="003B4928" w:rsidRDefault="00745C28" w:rsidP="0030654B">
            <w:pPr>
              <w:pStyle w:val="NoSpacing"/>
              <w:jc w:val="center"/>
              <w:rPr>
                <w:b/>
                <w:bCs/>
                <w:sz w:val="18"/>
                <w:szCs w:val="20"/>
                <w:rtl/>
                <w:lang w:bidi="prs-AF"/>
              </w:rPr>
            </w:pPr>
            <w:r w:rsidRPr="003B4928">
              <w:rPr>
                <w:rFonts w:hint="cs"/>
                <w:b/>
                <w:bCs/>
                <w:sz w:val="18"/>
                <w:szCs w:val="20"/>
                <w:rtl/>
                <w:lang w:bidi="prs-AF"/>
              </w:rPr>
              <w:t>ساختار</w:t>
            </w:r>
          </w:p>
        </w:tc>
        <w:tc>
          <w:tcPr>
            <w:tcW w:w="4508" w:type="dxa"/>
          </w:tcPr>
          <w:p w:rsidR="00745C28" w:rsidRPr="003B4928" w:rsidRDefault="00293DF7" w:rsidP="0030654B">
            <w:pPr>
              <w:pStyle w:val="NoSpacing"/>
              <w:jc w:val="center"/>
              <w:rPr>
                <w:b/>
                <w:bCs/>
                <w:sz w:val="18"/>
                <w:szCs w:val="20"/>
              </w:rPr>
            </w:pPr>
            <w:r>
              <w:rPr>
                <w:b/>
                <w:bCs/>
                <w:sz w:val="24"/>
                <w:szCs w:val="28"/>
              </w:rPr>
              <w:t xml:space="preserve"> SIMPLEX / DUPLEX</w:t>
            </w:r>
          </w:p>
        </w:tc>
      </w:tr>
      <w:tr w:rsidR="00745C28" w:rsidTr="0030654B">
        <w:tc>
          <w:tcPr>
            <w:tcW w:w="4508" w:type="dxa"/>
          </w:tcPr>
          <w:p w:rsidR="00745C28" w:rsidRPr="003B4928" w:rsidRDefault="00745C28" w:rsidP="0030654B">
            <w:pPr>
              <w:pStyle w:val="NoSpacing"/>
              <w:jc w:val="center"/>
              <w:rPr>
                <w:b/>
                <w:bCs/>
                <w:sz w:val="18"/>
                <w:szCs w:val="20"/>
                <w:rtl/>
                <w:lang w:bidi="prs-AF"/>
              </w:rPr>
            </w:pPr>
            <w:r w:rsidRPr="003B4928">
              <w:rPr>
                <w:rFonts w:hint="cs"/>
                <w:b/>
                <w:bCs/>
                <w:sz w:val="18"/>
                <w:szCs w:val="20"/>
                <w:rtl/>
                <w:lang w:bidi="prs-AF"/>
              </w:rPr>
              <w:t>نوع کانکتور</w:t>
            </w:r>
          </w:p>
        </w:tc>
        <w:tc>
          <w:tcPr>
            <w:tcW w:w="4508" w:type="dxa"/>
          </w:tcPr>
          <w:p w:rsidR="00745C28" w:rsidRPr="003B4928" w:rsidRDefault="00745C28" w:rsidP="0030654B">
            <w:pPr>
              <w:pStyle w:val="NoSpacing"/>
              <w:jc w:val="center"/>
              <w:rPr>
                <w:rFonts w:hint="cs"/>
                <w:b/>
                <w:bCs/>
                <w:sz w:val="36"/>
                <w:szCs w:val="40"/>
                <w:rtl/>
              </w:rPr>
            </w:pPr>
            <w:proofErr w:type="spellStart"/>
            <w:r w:rsidRPr="003B4928">
              <w:rPr>
                <w:b/>
                <w:bCs/>
                <w:sz w:val="36"/>
                <w:szCs w:val="40"/>
              </w:rPr>
              <w:t>sc</w:t>
            </w:r>
            <w:proofErr w:type="spellEnd"/>
          </w:p>
        </w:tc>
      </w:tr>
      <w:tr w:rsidR="00745C28" w:rsidTr="0030654B">
        <w:tc>
          <w:tcPr>
            <w:tcW w:w="4508" w:type="dxa"/>
          </w:tcPr>
          <w:p w:rsidR="00745C28" w:rsidRPr="003B4928" w:rsidRDefault="00745C28" w:rsidP="0030654B">
            <w:pPr>
              <w:pStyle w:val="NoSpacing"/>
              <w:jc w:val="center"/>
              <w:rPr>
                <w:b/>
                <w:bCs/>
                <w:sz w:val="18"/>
                <w:szCs w:val="20"/>
                <w:rtl/>
                <w:lang w:bidi="prs-AF"/>
              </w:rPr>
            </w:pPr>
            <w:r w:rsidRPr="003B4928">
              <w:rPr>
                <w:rFonts w:hint="cs"/>
                <w:b/>
                <w:bCs/>
                <w:sz w:val="18"/>
                <w:szCs w:val="20"/>
                <w:rtl/>
                <w:lang w:bidi="prs-AF"/>
              </w:rPr>
              <w:t>جنس بدنه</w:t>
            </w:r>
          </w:p>
        </w:tc>
        <w:tc>
          <w:tcPr>
            <w:tcW w:w="4508" w:type="dxa"/>
          </w:tcPr>
          <w:p w:rsidR="00745C28" w:rsidRPr="003B4928" w:rsidRDefault="00745C28" w:rsidP="0030654B">
            <w:pPr>
              <w:pStyle w:val="NoSpacing"/>
              <w:jc w:val="center"/>
              <w:rPr>
                <w:rFonts w:hint="cs"/>
                <w:b/>
                <w:bCs/>
                <w:sz w:val="18"/>
                <w:szCs w:val="20"/>
                <w:rtl/>
                <w:lang w:bidi="prs-AF"/>
              </w:rPr>
            </w:pPr>
            <w:r w:rsidRPr="003B4928">
              <w:rPr>
                <w:rFonts w:hint="cs"/>
                <w:b/>
                <w:bCs/>
                <w:sz w:val="18"/>
                <w:szCs w:val="20"/>
                <w:rtl/>
                <w:lang w:bidi="prs-AF"/>
              </w:rPr>
              <w:t>فولاد</w:t>
            </w:r>
          </w:p>
        </w:tc>
      </w:tr>
      <w:tr w:rsidR="00745C28" w:rsidTr="0030654B">
        <w:tc>
          <w:tcPr>
            <w:tcW w:w="4508" w:type="dxa"/>
          </w:tcPr>
          <w:p w:rsidR="00745C28" w:rsidRPr="003B4928" w:rsidRDefault="00745C28" w:rsidP="0030654B">
            <w:pPr>
              <w:pStyle w:val="NoSpacing"/>
              <w:jc w:val="center"/>
              <w:rPr>
                <w:rFonts w:hint="cs"/>
                <w:b/>
                <w:bCs/>
                <w:sz w:val="18"/>
                <w:szCs w:val="20"/>
                <w:rtl/>
                <w:lang w:bidi="prs-AF"/>
              </w:rPr>
            </w:pPr>
            <w:r w:rsidRPr="003B4928">
              <w:rPr>
                <w:rFonts w:hint="cs"/>
                <w:b/>
                <w:bCs/>
                <w:sz w:val="18"/>
                <w:szCs w:val="20"/>
                <w:rtl/>
                <w:lang w:bidi="prs-AF"/>
              </w:rPr>
              <w:t>نوع فیبر</w:t>
            </w:r>
          </w:p>
        </w:tc>
        <w:tc>
          <w:tcPr>
            <w:tcW w:w="4508" w:type="dxa"/>
          </w:tcPr>
          <w:p w:rsidR="00745C28" w:rsidRPr="003B4928" w:rsidRDefault="00745C28" w:rsidP="0030654B">
            <w:pPr>
              <w:pStyle w:val="NoSpacing"/>
              <w:jc w:val="center"/>
              <w:rPr>
                <w:b/>
                <w:bCs/>
                <w:sz w:val="18"/>
                <w:szCs w:val="20"/>
                <w:lang w:bidi="prs-AF"/>
              </w:rPr>
            </w:pPr>
            <w:r w:rsidRPr="003B4928">
              <w:rPr>
                <w:rFonts w:hint="cs"/>
                <w:b/>
                <w:bCs/>
                <w:sz w:val="18"/>
                <w:szCs w:val="20"/>
                <w:rtl/>
                <w:lang w:bidi="prs-AF"/>
              </w:rPr>
              <w:t>سینگل مود</w:t>
            </w:r>
          </w:p>
        </w:tc>
      </w:tr>
    </w:tbl>
    <w:p w:rsidR="00745C28" w:rsidRPr="004D2AEF" w:rsidRDefault="00745C28" w:rsidP="00745C28">
      <w:pPr>
        <w:rPr>
          <w:rFonts w:hint="cs"/>
          <w:rtl/>
          <w:lang w:bidi="prs-AF"/>
        </w:rPr>
      </w:pPr>
    </w:p>
    <w:p w:rsidR="00C612DE" w:rsidRDefault="00C612DE">
      <w:pPr>
        <w:rPr>
          <w:rFonts w:hint="cs"/>
        </w:rPr>
      </w:pPr>
    </w:p>
    <w:sectPr w:rsidR="00C612DE"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91927"/>
    <w:multiLevelType w:val="hybridMultilevel"/>
    <w:tmpl w:val="4844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C28"/>
    <w:rsid w:val="00045B2C"/>
    <w:rsid w:val="00293DF7"/>
    <w:rsid w:val="002C5CCF"/>
    <w:rsid w:val="004C1F00"/>
    <w:rsid w:val="004C34E5"/>
    <w:rsid w:val="00745C28"/>
    <w:rsid w:val="00961584"/>
    <w:rsid w:val="009D0732"/>
    <w:rsid w:val="00C612DE"/>
    <w:rsid w:val="00D934A3"/>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D217D"/>
  <w15:chartTrackingRefBased/>
  <w15:docId w15:val="{EFCA7107-04B7-4409-93BB-012BDBD9C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584"/>
    <w:pPr>
      <w:bidi/>
      <w:spacing w:before="240" w:after="240"/>
    </w:pPr>
    <w:rPr>
      <w:rFonts w:cs="IRANSans"/>
      <w:szCs w:val="24"/>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table" w:styleId="TableGrid">
    <w:name w:val="Table Grid"/>
    <w:basedOn w:val="TableNormal"/>
    <w:uiPriority w:val="39"/>
    <w:rsid w:val="00745C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45C28"/>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170</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3</cp:revision>
  <dcterms:created xsi:type="dcterms:W3CDTF">2023-01-04T06:57:00Z</dcterms:created>
  <dcterms:modified xsi:type="dcterms:W3CDTF">2023-01-04T07:36:00Z</dcterms:modified>
</cp:coreProperties>
</file>